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120" w:lineRule="auto"/>
        <w:jc w:val="center"/>
        <w:rPr/>
      </w:pPr>
      <w:sdt>
        <w:sdtPr>
          <w:tag w:val="goog_rdk_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以全方位自主學習推展校本STEAM 課程</w:t>
          </w:r>
        </w:sdtContent>
      </w:sdt>
    </w:p>
    <w:p w:rsidR="00000000" w:rsidDel="00000000" w:rsidP="00000000" w:rsidRDefault="00000000" w:rsidRPr="00000000" w14:paraId="00000002">
      <w:pPr>
        <w:spacing w:after="120" w:lineRule="auto"/>
        <w:jc w:val="center"/>
        <w:rPr>
          <w:b w:val="1"/>
        </w:rPr>
      </w:pPr>
      <w:sdt>
        <w:sdtPr>
          <w:tag w:val="goog_rdk_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2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家長/監護人 (小學)</w:t>
          </w:r>
        </w:sdtContent>
      </w:sdt>
    </w:p>
    <w:p w:rsidR="00000000" w:rsidDel="00000000" w:rsidP="00000000" w:rsidRDefault="00000000" w:rsidRPr="00000000" w14:paraId="00000003">
      <w:pPr>
        <w:spacing w:line="30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lineRule="auto"/>
        <w:rPr/>
      </w:pPr>
      <w:sdt>
        <w:sdtPr>
          <w:tag w:val="goog_rdk_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致家長/監護人：</w:t>
          </w:r>
        </w:sdtContent>
      </w:sdt>
    </w:p>
    <w:p w:rsidR="00000000" w:rsidDel="00000000" w:rsidP="00000000" w:rsidRDefault="00000000" w:rsidRPr="00000000" w14:paraId="00000005">
      <w:pPr>
        <w:spacing w:line="3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20" w:lineRule="auto"/>
        <w:jc w:val="both"/>
        <w:rPr/>
      </w:pPr>
      <w:sdt>
        <w:sdtPr>
          <w:tag w:val="goog_rdk_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香港大學教育應用資訊科技發展中心 (CITE) 受優質教育基金資助進行「以全方位自主學習推展校本STEAM 課程」計劃。本計劃為期1年，由1/9/2024 至 31/8/2025。本計劃的服務對象為香港高小班級（小四至小六）及初中班級（中一至中三）。</w:t>
          </w:r>
        </w:sdtContent>
      </w:sdt>
    </w:p>
    <w:p w:rsidR="00000000" w:rsidDel="00000000" w:rsidP="00000000" w:rsidRDefault="00000000" w:rsidRPr="00000000" w14:paraId="00000007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Rule="auto"/>
        <w:jc w:val="both"/>
        <w:rPr/>
      </w:pPr>
      <w:sdt>
        <w:sdtPr>
          <w:tag w:val="goog_rdk_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本計劃旨在支援教師以促進其專業發展，以提升他們設計及評估 STEAM 教育中的自主學習能力，以促進學生整合和應用與 STEAM 教育相關的不同學科的知識與技能，並在探究或創新中培養自主學習能力及企業家精神。本計劃更會發展 STEAM 教育的網絡，以增進學校持續發展的潛能</w:t>
          </w:r>
        </w:sdtContent>
      </w:sdt>
      <w:r w:rsidDel="00000000" w:rsidR="00000000" w:rsidRPr="00000000">
        <w:rPr>
          <w:rFonts w:ascii="PMingLiu" w:cs="PMingLiu" w:eastAsia="PMingLiu" w:hAnsi="PMingLiu"/>
          <w:rtl w:val="0"/>
        </w:rPr>
        <w:t xml:space="preserve">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120" w:lineRule="auto"/>
        <w:rPr/>
      </w:pPr>
      <w:sdt>
        <w:sdtPr>
          <w:tag w:val="goog_rdk_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因此，參與計劃可以為學生、教師、學校領導層帶來裨益。為了達致上述的目的及對學校的支援，我們希望取得閣下同意  貴子女參與此計劃活動及資料搜集部份，當中可能包括以下一項或全部項目：</w:t>
          </w:r>
        </w:sdtContent>
      </w:sdt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參與有關計劃的學生網上問卷 (約20分鐘)。問卷調查於計劃實施期間進行；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在觀課的課堂中被錄影。所拍攝的影片只會用作研究及教師專業發展用途；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如被邀請，參與焦點學生小組訪談 (約20分鐘，會錄音及錄影)。訪談在觀課後進行，學生會提供對學習活動及經驗的看法；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0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如被邀請，向研究小組成員提供有關課堂的課業樣本及相關製成品，作研究或於計劃的網頁展示作推廣及教師培訓之用途。所有資料在出版資料之前，項目小組將諮詢各學校的教師；及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11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如被邀請，會在計劃的分享活動中進行滙報及分享他們在有關計劃的學習經驗。活動過程會被錄影，並於計劃的網頁展示以作推廣及教師培訓之用途。所有資料在出版之前，我們將諮詢各學校的教師。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1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lineRule="auto"/>
        <w:jc w:val="both"/>
        <w:rPr/>
      </w:pPr>
      <w:sdt>
        <w:sdtPr>
          <w:tag w:val="goog_rdk_1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我們預期參與計劃的學生將有以下的獲益：</w:t>
          </w:r>
        </w:sdtContent>
      </w:sdt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jc w:val="both"/>
        <w:rPr>
          <w:color w:val="000000"/>
        </w:rPr>
      </w:pPr>
      <w:sdt>
        <w:sdtPr>
          <w:tag w:val="goog_rdk_13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參與相關的課堂進行有關以自主學習促進STEAM教學創新的體驗，以培養他們的創造力、協作力、解難能力、 創新學習精神及企業家精神。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sdt>
        <w:sdtPr>
          <w:tag w:val="goog_rdk_1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計劃所蒐集的資料只會用作學術研究、教師專業發展以及達致上述學術目的。 貴子女的私隱對我們的研究過程極為重要，而所有學生的資料會被保密。參與者所提供的資料會被保密。刪去個人資料後，所有電子資料將會儲存在安全及具密碼保護的伺服器，而紙本資料將妥善存放於本中心之上鎖文件櫃。配對識別碼文件將被加密並單獨存儲，只有授權人員才能持有該文件的密碼，保存直到計劃結束後五年。所有刪除個人資料的檔案將會無限期地保存。閣下有權要求檢視與 貴子女有關的資料，亦可要求銷毀部分或全部有關 貴子女的紀錄。如閣下不同意 貴子女被錄影，若涉及集體錄影，會安排 貴子女在鏡頭以外或其模糊其影像。</w:t>
          </w:r>
        </w:sdtContent>
      </w:sdt>
    </w:p>
    <w:p w:rsidR="00000000" w:rsidDel="00000000" w:rsidP="00000000" w:rsidRDefault="00000000" w:rsidRPr="00000000" w14:paraId="0000001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sdt>
        <w:sdtPr>
          <w:tag w:val="goog_rdk_1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參與上述的活動乃屬自願性質，貴子女可以隨時拒絕參與，而不會有任何負面影響。如學生不希望在課堂活動被拍攝，請告知班主任。若對計劃有任何疑問，可聯絡莫鳳儀博士（電話：2241-5936、</w:t>
          </w:r>
        </w:sdtContent>
      </w:sdt>
      <w:sdt>
        <w:sdtPr>
          <w:tag w:val="goog_rdk_1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電郵：</w:t>
          </w:r>
        </w:sdtContent>
      </w:sdt>
      <w:r w:rsidDel="00000000" w:rsidR="00000000" w:rsidRPr="00000000">
        <w:rPr>
          <w:rtl w:val="0"/>
        </w:rPr>
        <w:t xml:space="preserve">janemfy@hku.hk</w:t>
      </w:r>
      <w:sdt>
        <w:sdtPr>
          <w:tag w:val="goog_rdk_1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）。若對作為一位研究對象參與是次研究的權利有疑問，請聯絡香港大學研究操守委員會（電話：3917-5267）（參考號碼：EA1909009）。</w:t>
          </w:r>
        </w:sdtContent>
      </w:sdt>
    </w:p>
    <w:p w:rsidR="00000000" w:rsidDel="00000000" w:rsidP="00000000" w:rsidRDefault="00000000" w:rsidRPr="00000000" w14:paraId="0000001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Rule="auto"/>
        <w:jc w:val="both"/>
        <w:rPr/>
      </w:pPr>
      <w:sdt>
        <w:sdtPr>
          <w:tag w:val="goog_rdk_18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請閣下填妥相關的回條，並於</w:t>
          </w:r>
        </w:sdtContent>
      </w:sdt>
      <w:sdt>
        <w:sdtPr>
          <w:tag w:val="goog_rdk_19"/>
        </w:sdtPr>
        <w:sdtContent>
          <w:r w:rsidDel="00000000" w:rsidR="00000000" w:rsidRPr="00000000">
            <w:rPr>
              <w:rFonts w:ascii="Gungsuh" w:cs="Gungsuh" w:eastAsia="Gungsuh" w:hAnsi="Gungsuh"/>
              <w:highlight w:val="yellow"/>
              <w:rtl w:val="0"/>
            </w:rPr>
            <w:t xml:space="preserve">2024年XX月XX日</w:t>
          </w:r>
        </w:sdtContent>
      </w:sdt>
      <w:sdt>
        <w:sdtPr>
          <w:tag w:val="goog_rdk_2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前交回給班主任。謝謝！</w:t>
          </w:r>
        </w:sdtContent>
      </w:sdt>
    </w:p>
    <w:p w:rsidR="00000000" w:rsidDel="00000000" w:rsidP="00000000" w:rsidRDefault="00000000" w:rsidRPr="00000000" w14:paraId="0000001A">
      <w:pPr>
        <w:widowControl w:val="1"/>
        <w:spacing w:after="12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Rule="auto"/>
        <w:rPr/>
      </w:pPr>
      <w:sdt>
        <w:sdtPr>
          <w:tag w:val="goog_rdk_2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香港大學</w:t>
          </w:r>
        </w:sdtContent>
      </w:sdt>
    </w:p>
    <w:p w:rsidR="00000000" w:rsidDel="00000000" w:rsidP="00000000" w:rsidRDefault="00000000" w:rsidRPr="00000000" w14:paraId="0000001C">
      <w:pPr>
        <w:spacing w:after="120" w:lineRule="auto"/>
        <w:rPr/>
      </w:pPr>
      <w:sdt>
        <w:sdtPr>
          <w:tag w:val="goog_rdk_2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教育學院 資訊及科技教育部教授</w:t>
          </w:r>
        </w:sdtContent>
      </w:sdt>
    </w:p>
    <w:p w:rsidR="00000000" w:rsidDel="00000000" w:rsidP="00000000" w:rsidRDefault="00000000" w:rsidRPr="00000000" w14:paraId="0000001D">
      <w:pPr>
        <w:spacing w:after="120" w:lineRule="auto"/>
        <w:jc w:val="both"/>
        <w:rPr/>
      </w:pPr>
      <w:sdt>
        <w:sdtPr>
          <w:tag w:val="goog_rdk_2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教育應用資訊科技發展研究中心副主任</w:t>
          </w:r>
        </w:sdtContent>
      </w:sdt>
    </w:p>
    <w:p w:rsidR="00000000" w:rsidDel="00000000" w:rsidP="00000000" w:rsidRDefault="00000000" w:rsidRPr="00000000" w14:paraId="0000001E">
      <w:pPr>
        <w:spacing w:after="12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Rule="auto"/>
        <w:jc w:val="both"/>
        <w:rPr>
          <w:b w:val="1"/>
        </w:rPr>
      </w:pPr>
      <w:r w:rsidDel="00000000" w:rsidR="00000000" w:rsidRPr="00000000">
        <w:rPr/>
        <w:drawing>
          <wp:inline distB="0" distT="0" distL="0" distR="0">
            <wp:extent cx="1066800" cy="457200"/>
            <wp:effectExtent b="0" l="0" r="0" t="0"/>
            <wp:docPr id="1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5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Rule="auto"/>
        <w:jc w:val="both"/>
        <w:rPr/>
      </w:pPr>
      <w:sdt>
        <w:sdtPr>
          <w:tag w:val="goog_rdk_2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羅陸慧英教授 謹啟</w:t>
          </w:r>
        </w:sdtContent>
      </w:sdt>
    </w:p>
    <w:p w:rsidR="00000000" w:rsidDel="00000000" w:rsidP="00000000" w:rsidRDefault="00000000" w:rsidRPr="00000000" w14:paraId="00000021">
      <w:pPr>
        <w:spacing w:after="120" w:lineRule="auto"/>
        <w:jc w:val="both"/>
        <w:rPr/>
      </w:pPr>
      <w:sdt>
        <w:sdtPr>
          <w:tag w:val="goog_rdk_2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2024年7月10日</w:t>
          </w:r>
        </w:sdtContent>
      </w:sdt>
    </w:p>
    <w:p w:rsidR="00000000" w:rsidDel="00000000" w:rsidP="00000000" w:rsidRDefault="00000000" w:rsidRPr="00000000" w14:paraId="00000022">
      <w:pPr>
        <w:widowControl w:val="1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1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Rule="auto"/>
        <w:jc w:val="center"/>
        <w:rPr/>
      </w:pPr>
      <w:sdt>
        <w:sdtPr>
          <w:tag w:val="goog_rdk_26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以全方位自主學習推展校本STEAM 課程</w:t>
          </w:r>
        </w:sdtContent>
      </w:sdt>
    </w:p>
    <w:p w:rsidR="00000000" w:rsidDel="00000000" w:rsidP="00000000" w:rsidRDefault="00000000" w:rsidRPr="00000000" w14:paraId="00000025">
      <w:pPr>
        <w:jc w:val="center"/>
        <w:rPr>
          <w:b w:val="1"/>
        </w:rPr>
      </w:pPr>
      <w:sdt>
        <w:sdtPr>
          <w:tag w:val="goog_rdk_27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同意通知書:</w:t>
          </w:r>
        </w:sdtContent>
      </w:sdt>
      <w:sdt>
        <w:sdtPr>
          <w:tag w:val="goog_rdk_28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rtl w:val="0"/>
            </w:rPr>
            <w:t xml:space="preserve"> 家長/監護人 (小學)</w:t>
          </w:r>
        </w:sdtContent>
      </w:sdt>
    </w:p>
    <w:p w:rsidR="00000000" w:rsidDel="00000000" w:rsidP="00000000" w:rsidRDefault="00000000" w:rsidRPr="00000000" w14:paraId="00000026">
      <w:pPr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b w:val="1"/>
          <w:u w:val="single"/>
        </w:rPr>
      </w:pPr>
      <w:sdt>
        <w:sdtPr>
          <w:tag w:val="goog_rdk_29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u w:val="single"/>
              <w:rtl w:val="0"/>
            </w:rPr>
            <w:t xml:space="preserve">回條</w:t>
          </w:r>
        </w:sdtContent>
      </w:sdt>
    </w:p>
    <w:p w:rsidR="00000000" w:rsidDel="00000000" w:rsidP="00000000" w:rsidRDefault="00000000" w:rsidRPr="00000000" w14:paraId="0000002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sdt>
        <w:sdtPr>
          <w:tag w:val="goog_rdk_3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學校名稱：________________________________________________________________</w:t>
          </w:r>
        </w:sdtContent>
      </w:sdt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sdt>
        <w:sdtPr>
          <w:tag w:val="goog_rdk_3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學生姓名：_________________________ 班級： __________      班號： _____________</w:t>
          </w:r>
        </w:sdtContent>
      </w:sdt>
    </w:p>
    <w:p w:rsidR="00000000" w:rsidDel="00000000" w:rsidP="00000000" w:rsidRDefault="00000000" w:rsidRPr="00000000" w14:paraId="0000002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sdt>
        <w:sdtPr>
          <w:tag w:val="goog_rdk_3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本人 </w:t>
          </w:r>
        </w:sdtContent>
      </w:sdt>
      <w:sdt>
        <w:sdtPr>
          <w:tag w:val="goog_rdk_33"/>
        </w:sdtPr>
        <w:sdtContent>
          <w:r w:rsidDel="00000000" w:rsidR="00000000" w:rsidRPr="00000000">
            <w:rPr>
              <w:rFonts w:ascii="Gungsuh" w:cs="Gungsuh" w:eastAsia="Gungsuh" w:hAnsi="Gungsuh"/>
              <w:b w:val="1"/>
              <w:u w:val="single"/>
              <w:rtl w:val="0"/>
            </w:rPr>
            <w:t xml:space="preserve">同意 / 不同意*</w:t>
          </w:r>
        </w:sdtContent>
      </w:sdt>
      <w:sdt>
        <w:sdtPr>
          <w:tag w:val="goog_rdk_34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 本人子女 參與以下有關計劃資料搜集活動，當中可能包括以下一項或全部項目：</w:t>
          </w:r>
        </w:sdtContent>
      </w:sdt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5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參與有關計劃的學生網上問卷 (約20分鐘)。問卷調查於計劃實施期間進行；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6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在觀課的課堂中被錄影。所拍攝的影片只會用作研究及教師專業發展用途；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7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如被邀請，參與焦點學生小組訪談 (約20分鐘，會錄音及錄影)。訪談在觀課後進行，學生會提供對學習活動及經驗的看法；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8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如被邀請，向研究小組成員提供有關課堂的課業樣本及相關製成品，作研究或於計劃的網頁展示作推廣及教師培訓之用途。所有資料在出版資料之前，項目小組將諮詢各學校的教師；及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hanging="360"/>
        <w:jc w:val="both"/>
        <w:rPr/>
      </w:pPr>
      <w:sdt>
        <w:sdtPr>
          <w:tag w:val="goog_rdk_39"/>
        </w:sdtPr>
        <w:sdtContent>
          <w:r w:rsidDel="00000000" w:rsidR="00000000" w:rsidRPr="00000000">
            <w:rPr>
              <w:rFonts w:ascii="Gungsuh" w:cs="Gungsuh" w:eastAsia="Gungsuh" w:hAnsi="Gungsuh"/>
              <w:color w:val="000000"/>
              <w:rtl w:val="0"/>
            </w:rPr>
            <w:t xml:space="preserve">如被邀請，會在計劃的分享活動中進行滙報及分享他們在有關計劃的學習經驗。活動過程會被錄影，並於計劃的網頁展示以作推廣及教師培訓之用途。所有資料在出版之前，研究小組將諮詢各學校的教師。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Rule="auto"/>
        <w:ind w:left="720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ind w:right="480"/>
        <w:rPr/>
      </w:pPr>
      <w:sdt>
        <w:sdtPr>
          <w:tag w:val="goog_rdk_40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家長姓名: ___________________________ 家長簽署:_________________________</w:t>
          </w:r>
        </w:sdtContent>
      </w:sdt>
    </w:p>
    <w:p w:rsidR="00000000" w:rsidDel="00000000" w:rsidP="00000000" w:rsidRDefault="00000000" w:rsidRPr="00000000" w14:paraId="0000003B">
      <w:pPr>
        <w:ind w:right="4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right="480"/>
        <w:rPr/>
      </w:pPr>
      <w:sdt>
        <w:sdtPr>
          <w:tag w:val="goog_rdk_41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日期：_________________________</w:t>
          </w:r>
        </w:sdtContent>
      </w:sdt>
    </w:p>
    <w:p w:rsidR="00000000" w:rsidDel="00000000" w:rsidP="00000000" w:rsidRDefault="00000000" w:rsidRPr="00000000" w14:paraId="0000003D">
      <w:pPr>
        <w:ind w:right="4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ind w:right="4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sdt>
        <w:sdtPr>
          <w:tag w:val="goog_rdk_42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*請刪去不適用的。如不同意 貴子女參與本計劃，請於下方填寫不同意的原因：</w:t>
          </w:r>
        </w:sdtContent>
      </w:sdt>
    </w:p>
    <w:p w:rsidR="00000000" w:rsidDel="00000000" w:rsidP="00000000" w:rsidRDefault="00000000" w:rsidRPr="00000000" w14:paraId="00000040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Bdr>
          <w:top w:color="000000" w:space="1" w:sz="6" w:val="single"/>
          <w:bottom w:color="000000" w:space="1" w:sz="6" w:val="single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color="000000" w:space="1" w:sz="6" w:val="single"/>
          <w:bottom w:color="000000" w:space="1" w:sz="6" w:val="single"/>
        </w:pBd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/>
      </w:pPr>
      <w:bookmarkStart w:colFirst="0" w:colLast="0" w:name="_heading=h.gjdgxs" w:id="0"/>
      <w:bookmarkEnd w:id="0"/>
      <w:sdt>
        <w:sdtPr>
          <w:tag w:val="goog_rdk_43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請將填妥的回條於</w:t>
          </w:r>
        </w:sdtContent>
      </w:sdt>
      <w:sdt>
        <w:sdtPr>
          <w:tag w:val="goog_rdk_44"/>
        </w:sdtPr>
        <w:sdtContent>
          <w:r w:rsidDel="00000000" w:rsidR="00000000" w:rsidRPr="00000000">
            <w:rPr>
              <w:rFonts w:ascii="Gungsuh" w:cs="Gungsuh" w:eastAsia="Gungsuh" w:hAnsi="Gungsuh"/>
              <w:highlight w:val="yellow"/>
              <w:rtl w:val="0"/>
            </w:rPr>
            <w:t xml:space="preserve">2024年XX月XX日</w:t>
          </w:r>
        </w:sdtContent>
      </w:sdt>
      <w:sdt>
        <w:sdtPr>
          <w:tag w:val="goog_rdk_45"/>
        </w:sdtPr>
        <w:sdtContent>
          <w:r w:rsidDel="00000000" w:rsidR="00000000" w:rsidRPr="00000000">
            <w:rPr>
              <w:rFonts w:ascii="Gungsuh" w:cs="Gungsuh" w:eastAsia="Gungsuh" w:hAnsi="Gungsuh"/>
              <w:rtl w:val="0"/>
            </w:rPr>
            <w:t xml:space="preserve">前交回給班主任。謝謝!</w:t>
          </w:r>
        </w:sdtContent>
      </w:sdt>
    </w:p>
    <w:sectPr>
      <w:headerReference r:id="rId8" w:type="default"/>
      <w:headerReference r:id="rId9" w:type="first"/>
      <w:footerReference r:id="rId10" w:type="default"/>
      <w:footerReference r:id="rId11" w:type="first"/>
      <w:pgSz w:h="16840" w:w="11907" w:orient="portrait"/>
      <w:pgMar w:bottom="1440" w:top="1418" w:left="1440" w:right="1440" w:header="20" w:footer="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Gungsuh"/>
  <w:font w:name="PMingLiu"/>
  <w:font w:name="Times New Roman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9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A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7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right="-1440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8">
    <w:pPr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680"/>
        <w:tab w:val="right" w:leader="none" w:pos="9360"/>
      </w:tabs>
      <w:ind w:left="-1418" w:firstLine="0"/>
      <w:rPr>
        <w:rFonts w:ascii="Calibri" w:cs="Calibri" w:eastAsia="Calibri" w:hAnsi="Calibri"/>
        <w:color w:val="000000"/>
        <w:sz w:val="22"/>
        <w:szCs w:val="22"/>
      </w:rPr>
    </w:pPr>
    <w:r w:rsidDel="00000000" w:rsidR="00000000" w:rsidRPr="00000000">
      <w:rPr>
        <w:rFonts w:ascii="Calibri" w:cs="Calibri" w:eastAsia="Calibri" w:hAnsi="Calibri"/>
        <w:color w:val="000000"/>
        <w:sz w:val="22"/>
        <w:szCs w:val="22"/>
      </w:rPr>
      <w:drawing>
        <wp:inline distB="0" distT="0" distL="0" distR="0">
          <wp:extent cx="7518400" cy="1346200"/>
          <wp:effectExtent b="0" l="0" r="0" t="0"/>
          <wp:docPr descr="header.jpg" id="19" name="image2.jpg"/>
          <a:graphic>
            <a:graphicData uri="http://schemas.openxmlformats.org/drawingml/2006/picture">
              <pic:pic>
                <pic:nvPicPr>
                  <pic:cNvPr descr="header.jpg"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18400" cy="134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(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C2C3C"/>
    <w:rPr>
      <w:kern w:val="2"/>
    </w:rPr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Header">
    <w:name w:val="header"/>
    <w:basedOn w:val="Normal"/>
    <w:link w:val="Head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HeaderChar" w:customStyle="1">
    <w:name w:val="Header Char"/>
    <w:basedOn w:val="DefaultParagraphFont"/>
    <w:link w:val="Header"/>
    <w:uiPriority w:val="99"/>
    <w:rsid w:val="00A13AF9"/>
  </w:style>
  <w:style w:type="paragraph" w:styleId="Footer">
    <w:name w:val="footer"/>
    <w:basedOn w:val="Normal"/>
    <w:link w:val="FooterChar"/>
    <w:uiPriority w:val="99"/>
    <w:unhideWhenUsed w:val="1"/>
    <w:rsid w:val="00A13AF9"/>
    <w:pPr>
      <w:widowControl w:val="1"/>
      <w:tabs>
        <w:tab w:val="center" w:pos="4680"/>
        <w:tab w:val="right" w:pos="9360"/>
      </w:tabs>
    </w:pPr>
    <w:rPr>
      <w:rFonts w:ascii="Calibri" w:hAnsi="Calibri"/>
      <w:kern w:val="0"/>
      <w:sz w:val="22"/>
      <w:szCs w:val="22"/>
    </w:rPr>
  </w:style>
  <w:style w:type="character" w:styleId="FooterChar" w:customStyle="1">
    <w:name w:val="Footer Char"/>
    <w:basedOn w:val="DefaultParagraphFont"/>
    <w:link w:val="Footer"/>
    <w:uiPriority w:val="99"/>
    <w:rsid w:val="00A13AF9"/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A13AF9"/>
    <w:pPr>
      <w:widowControl w:val="1"/>
    </w:pPr>
    <w:rPr>
      <w:rFonts w:ascii="Tahoma" w:cs="Tahoma" w:hAnsi="Tahoma"/>
      <w:kern w:val="0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A13AF9"/>
    <w:rPr>
      <w:rFonts w:ascii="Tahoma" w:cs="Tahoma" w:hAnsi="Tahoma"/>
      <w:sz w:val="16"/>
      <w:szCs w:val="16"/>
    </w:rPr>
  </w:style>
  <w:style w:type="paragraph" w:styleId="EnvelopeAddress">
    <w:name w:val="envelope address"/>
    <w:basedOn w:val="Normal"/>
    <w:uiPriority w:val="99"/>
    <w:unhideWhenUsed w:val="1"/>
    <w:rsid w:val="004F4D34"/>
    <w:pPr>
      <w:framePr w:lines="0" w:w="5040" w:h="1980" w:hSpace="180" w:wrap="auto" w:hAnchor="page" w:vAnchor="page" w:x="1986" w:y="2836" w:hRule="exact"/>
      <w:widowControl w:val="1"/>
      <w:snapToGrid w:val="0"/>
    </w:pPr>
    <w:rPr>
      <w:kern w:val="0"/>
    </w:rPr>
  </w:style>
  <w:style w:type="paragraph" w:styleId="EnvelopeReturn">
    <w:name w:val="envelope return"/>
    <w:basedOn w:val="Normal"/>
    <w:uiPriority w:val="99"/>
    <w:unhideWhenUsed w:val="1"/>
    <w:rsid w:val="004F4D34"/>
    <w:pPr>
      <w:widowControl w:val="1"/>
    </w:pPr>
    <w:rPr>
      <w:rFonts w:ascii="Cambria" w:hAnsi="Cambria"/>
      <w:kern w:val="0"/>
      <w:sz w:val="22"/>
      <w:szCs w:val="22"/>
    </w:rPr>
  </w:style>
  <w:style w:type="table" w:styleId="TableGrid">
    <w:name w:val="Table Grid"/>
    <w:basedOn w:val="TableNormal"/>
    <w:rsid w:val="00825FD1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ListParagraph">
    <w:name w:val="List Paragraph"/>
    <w:basedOn w:val="Normal"/>
    <w:uiPriority w:val="34"/>
    <w:qFormat w:val="1"/>
    <w:rsid w:val="00645A93"/>
    <w:pPr>
      <w:ind w:left="720"/>
      <w:contextualSpacing w:val="1"/>
    </w:pPr>
  </w:style>
  <w:style w:type="character" w:styleId="shorttext" w:customStyle="1">
    <w:name w:val="short_text"/>
    <w:basedOn w:val="DefaultParagraphFont"/>
    <w:rsid w:val="00B65D0E"/>
  </w:style>
  <w:style w:type="paragraph" w:styleId="1" w:customStyle="1">
    <w:name w:val="清單段落1"/>
    <w:basedOn w:val="Normal"/>
    <w:uiPriority w:val="99"/>
    <w:rsid w:val="00586500"/>
    <w:pPr>
      <w:widowControl w:val="1"/>
      <w:ind w:left="720"/>
      <w:contextualSpacing w:val="1"/>
      <w:jc w:val="both"/>
    </w:pPr>
    <w:rPr>
      <w:kern w:val="0"/>
      <w:szCs w:val="22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D57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D57C88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D57C88"/>
    <w:rPr>
      <w:rFonts w:ascii="Times New Roman" w:hAnsi="Times New Roman"/>
      <w:kern w:val="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D57C88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D57C88"/>
    <w:rPr>
      <w:rFonts w:ascii="Times New Roman" w:hAnsi="Times New Roman"/>
      <w:b w:val="1"/>
      <w:bCs w:val="1"/>
      <w:kern w:val="2"/>
    </w:rPr>
  </w:style>
  <w:style w:type="paragraph" w:styleId="Date">
    <w:name w:val="Date"/>
    <w:basedOn w:val="Normal"/>
    <w:next w:val="Normal"/>
    <w:link w:val="DateChar"/>
    <w:uiPriority w:val="99"/>
    <w:semiHidden w:val="1"/>
    <w:unhideWhenUsed w:val="1"/>
    <w:rsid w:val="00F22CCD"/>
    <w:rPr>
      <w:szCs w:val="20"/>
    </w:rPr>
  </w:style>
  <w:style w:type="character" w:styleId="DateChar" w:customStyle="1">
    <w:name w:val="Date Char"/>
    <w:basedOn w:val="DefaultParagraphFont"/>
    <w:link w:val="Date"/>
    <w:uiPriority w:val="99"/>
    <w:semiHidden w:val="1"/>
    <w:rsid w:val="00F22CCD"/>
    <w:rPr>
      <w:rFonts w:ascii="Times New Roman" w:hAnsi="Times New Roman"/>
      <w:kern w:val="2"/>
      <w:sz w:val="24"/>
    </w:rPr>
  </w:style>
  <w:style w:type="character" w:styleId="apple-style-span" w:customStyle="1">
    <w:name w:val="apple-style-span"/>
    <w:basedOn w:val="DefaultParagraphFont"/>
    <w:rsid w:val="002F4FBD"/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H9MAg6DJdbSPIPecU842TBCffg==">CgMxLjAaFAoBMBIPCg0IB0IJEgdHdW5nc3VoGhQKATESDwoNCAdCCRIHR3VuZ3N1aBoUCgEyEg8KDQgHQgkSB0d1bmdzdWgaFAoBMxIPCg0IB0IJEgdHdW5nc3VoGhQKATQSDwoNCAdCCRIHR3VuZ3N1aBoUCgE1Eg8KDQgHQgkSB0d1bmdzdWgaFAoBNhIPCg0IB0IJEgdHdW5nc3VoGiUKATcSIAoeCAdCGgoPVGltZXMgTmV3IFJvbWFuEgdHdW5nc3VoGiUKATgSIAoeCAdCGgoPVGltZXMgTmV3IFJvbWFuEgdHdW5nc3VoGiUKATkSIAoeCAdCGgoPVGltZXMgTmV3IFJvbWFuEgdHdW5nc3VoGiYKAjEwEiAKHggHQhoKD1RpbWVzIE5ldyBSb21hbhIHR3VuZ3N1aBomCgIxMRIgCh4IB0IaCg9UaW1lcyBOZXcgUm9tYW4SB0d1bmdzdWgaFQoCMTISDwoNCAdCCRIHR3VuZ3N1aBomCgIxMxIgCh4IB0IaCg9UaW1lcyBOZXcgUm9tYW4SB0d1bmdzdWgaFQoCMTQSDwoNCAdCCRIHR3VuZ3N1aBoVCgIxNRIPCg0IB0IJEgdHdW5nc3VoGhUKAjE2Eg8KDQgHQgkSB0d1bmdzdWgaFQoCMTcSDwoNCAdCCRIHR3VuZ3N1aBoVCgIxOBIPCg0IB0IJEgdHdW5nc3VoGhUKAjE5Eg8KDQgHQgkSB0d1bmdzdWgaFQoCMjASDwoNCAdCCRIHR3VuZ3N1aBoVCgIyMRIPCg0IB0IJEgdHdW5nc3VoGhUKAjIyEg8KDQgHQgkSB0d1bmdzdWgaFQoCMjMSDwoNCAdCCRIHR3VuZ3N1aBoVCgIyNBIPCg0IB0IJEgdHdW5nc3VoGhUKAjI1Eg8KDQgHQgkSB0d1bmdzdWgaFQoCMjYSDwoNCAdCCRIHR3VuZ3N1aBoVCgIyNxIPCg0IB0IJEgdHdW5nc3VoGhUKAjI4Eg8KDQgHQgkSB0d1bmdzdWgaFQoCMjkSDwoNCAdCCRIHR3VuZ3N1aBoVCgIzMBIPCg0IB0IJEgdHdW5nc3VoGhUKAjMxEg8KDQgHQgkSB0d1bmdzdWgaFQoCMzISDwoNCAdCCRIHR3VuZ3N1aBoVCgIzMxIPCg0IB0IJEgdHdW5nc3VoGhUKAjM0Eg8KDQgHQgkSB0d1bmdzdWgaJgoCMzUSIAoeCAdCGgoPVGltZXMgTmV3IFJvbWFuEgdHdW5nc3VoGiYKAjM2EiAKHggHQhoKD1RpbWVzIE5ldyBSb21hbhIHR3VuZ3N1aBomCgIzNxIgCh4IB0IaCg9UaW1lcyBOZXcgUm9tYW4SB0d1bmdzdWgaJgoCMzgSIAoeCAdCGgoPVGltZXMgTmV3IFJvbWFuEgdHdW5nc3VoGiYKAjM5EiAKHggHQhoKD1RpbWVzIE5ldyBSb21hbhIHR3VuZ3N1aBoVCgI0MBIPCg0IB0IJEgdHdW5nc3VoGhUKAjQxEg8KDQgHQgkSB0d1bmdzdWgaFQoCNDISDwoNCAdCCRIHR3VuZ3N1aBoVCgI0MxIPCg0IB0IJEgdHdW5nc3VoGhUKAjQ0Eg8KDQgHQgkSB0d1bmdzdWgaFQoCNDUSDwoNCAdCCRIHR3VuZ3N1aDIIaC5namRneHM4AHIhMUhYS3RHVnhDenROUTlncXhKNXMwNmNhSjlCQVNqZnZ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2020-09-07T06:04:00Z</dcterms:created>
  <dc:creator>Debbie Pang</dc:creator>
</cp:coreProperties>
</file>